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3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maps"/>
    <w:p>
      <w:pPr>
        <w:pStyle w:val="Heading2"/>
      </w:pPr>
      <w:r>
        <w:t xml:space="preserve">Maps</w:t>
      </w:r>
    </w:p>
    <w:p>
      <w:pPr>
        <w:pStyle w:val="FirstParagraph"/>
      </w:pPr>
      <w:r>
        <w:t xml:space="preserve">Use the MapDemo.java class from the code bundle to answer the following</w:t>
      </w:r>
      <w:r>
        <w:t xml:space="preserve"> </w:t>
      </w:r>
      <w:r>
        <w:t xml:space="preserve">questions about maps.</w:t>
      </w:r>
    </w:p>
    <w:p>
      <w:pPr>
        <w:numPr>
          <w:ilvl w:val="0"/>
          <w:numId w:val="1001"/>
        </w:numPr>
      </w:pPr>
      <w:r>
        <w:t xml:space="preserve">How do you enter a new pair into a map object?</w:t>
      </w:r>
    </w:p>
    <w:p>
      <w:pPr>
        <w:numPr>
          <w:ilvl w:val="0"/>
          <w:numId w:val="1001"/>
        </w:numPr>
      </w:pPr>
      <w:r>
        <w:t xml:space="preserve">Maps have at most one value per key. What happens if you enter a</w:t>
      </w:r>
      <w:r>
        <w:t xml:space="preserve"> </w:t>
      </w:r>
      <w:r>
        <w:t xml:space="preserve">pair with a key that already exists in the map?</w:t>
      </w:r>
    </w:p>
    <w:p>
      <w:pPr>
        <w:numPr>
          <w:ilvl w:val="0"/>
          <w:numId w:val="1001"/>
        </w:numPr>
      </w:pPr>
      <w:r>
        <w:t xml:space="preserve">How do you find all the keys in a map (the map’s domain)?</w:t>
      </w:r>
    </w:p>
    <w:p>
      <w:pPr>
        <w:numPr>
          <w:ilvl w:val="0"/>
          <w:numId w:val="1001"/>
        </w:numPr>
      </w:pPr>
      <w:r>
        <w:t xml:space="preserve">How do you find all the values in a map (the map’s range)?</w:t>
      </w:r>
    </w:p>
    <w:p>
      <w:pPr>
        <w:numPr>
          <w:ilvl w:val="0"/>
          <w:numId w:val="1001"/>
        </w:numPr>
      </w:pPr>
      <w:r>
        <w:t xml:space="preserve">Describe two ways to remove a pair from a map.</w:t>
      </w:r>
    </w:p>
    <w:bookmarkEnd w:id="20"/>
    <w:bookmarkStart w:id="21" w:name="collections-api"/>
    <w:p>
      <w:pPr>
        <w:pStyle w:val="Heading2"/>
      </w:pPr>
      <w:r>
        <w:t xml:space="preserve">Collections API</w:t>
      </w:r>
    </w:p>
    <w:p>
      <w:pPr>
        <w:numPr>
          <w:ilvl w:val="0"/>
          <w:numId w:val="1002"/>
        </w:numPr>
      </w:pPr>
      <w:r>
        <w:t xml:space="preserve">Consider the four core interfaces of the Collections API: Set, List,</w:t>
      </w:r>
      <w:r>
        <w:t xml:space="preserve"> </w:t>
      </w:r>
      <w:r>
        <w:t xml:space="preserve">Queue, Map. For each of the four assignments below, specify which of</w:t>
      </w:r>
      <w:r>
        <w:t xml:space="preserve"> </w:t>
      </w:r>
      <w:r>
        <w:t xml:space="preserve">the four core interfaces is best-suited to the problem, and explain</w:t>
      </w:r>
      <w:r>
        <w:t xml:space="preserve"> </w:t>
      </w:r>
      <w:r>
        <w:t xml:space="preserve">how to use an implementation of it to implement the assignment. You</w:t>
      </w:r>
      <w:r>
        <w:t xml:space="preserve"> </w:t>
      </w:r>
      <w:r>
        <w:t xml:space="preserve">can complete the code for this in CollectionsDemo.java.</w:t>
      </w:r>
    </w:p>
    <w:p>
      <w:pPr>
        <w:numPr>
          <w:ilvl w:val="1"/>
          <w:numId w:val="1003"/>
        </w:numPr>
      </w:pPr>
      <w:r>
        <w:t xml:space="preserve">Whimsical Toys Inc (WTI) needs to record the names of all its</w:t>
      </w:r>
      <w:r>
        <w:t xml:space="preserve"> </w:t>
      </w:r>
      <w:r>
        <w:t xml:space="preserve">employees. Every month, an employee will be chosen at random</w:t>
      </w:r>
      <w:r>
        <w:t xml:space="preserve"> </w:t>
      </w:r>
      <w:r>
        <w:t xml:space="preserve">from these records to receive a free toy.</w:t>
      </w:r>
    </w:p>
    <w:p>
      <w:pPr>
        <w:numPr>
          <w:ilvl w:val="1"/>
          <w:numId w:val="1003"/>
        </w:numPr>
      </w:pPr>
      <w:r>
        <w:t xml:space="preserve">WTI has decided that each new product will be named after an</w:t>
      </w:r>
      <w:r>
        <w:t xml:space="preserve"> </w:t>
      </w:r>
      <w:r>
        <w:t xml:space="preserve">employee but only first names will be used, and each name will</w:t>
      </w:r>
      <w:r>
        <w:t xml:space="preserve"> </w:t>
      </w:r>
      <w:r>
        <w:t xml:space="preserve">be used only once. Prepare a list of unique first names.</w:t>
      </w:r>
    </w:p>
    <w:p>
      <w:pPr>
        <w:numPr>
          <w:ilvl w:val="1"/>
          <w:numId w:val="1003"/>
        </w:numPr>
      </w:pPr>
      <w:r>
        <w:t xml:space="preserve">WTI decides that it only wants to use the most popular names for</w:t>
      </w:r>
      <w:r>
        <w:t xml:space="preserve"> </w:t>
      </w:r>
      <w:r>
        <w:t xml:space="preserve">its toys. Count up the number of employees who have each first</w:t>
      </w:r>
      <w:r>
        <w:t xml:space="preserve"> </w:t>
      </w:r>
      <w:r>
        <w:t xml:space="preserve">name.</w:t>
      </w:r>
    </w:p>
    <w:p>
      <w:pPr>
        <w:numPr>
          <w:ilvl w:val="1"/>
          <w:numId w:val="1003"/>
        </w:numPr>
      </w:pPr>
      <w:r>
        <w:t xml:space="preserve">WTI acquires season tickets for the local lacrosse team, to be</w:t>
      </w:r>
      <w:r>
        <w:t xml:space="preserve"> </w:t>
      </w:r>
      <w:r>
        <w:t xml:space="preserve">shared by employees. Create a waiting list for this popular</w:t>
      </w:r>
      <w:r>
        <w:t xml:space="preserve"> </w:t>
      </w:r>
      <w:r>
        <w:t xml:space="preserve">sport.</w:t>
      </w:r>
    </w:p>
    <w:bookmarkEnd w:id="21"/>
    <w:bookmarkStart w:id="22" w:name="hash-tables"/>
    <w:p>
      <w:pPr>
        <w:pStyle w:val="Heading2"/>
      </w:pPr>
      <w:r>
        <w:t xml:space="preserve">Hash tables</w:t>
      </w:r>
    </w:p>
    <w:p>
      <w:pPr>
        <w:numPr>
          <w:ilvl w:val="0"/>
          <w:numId w:val="1004"/>
        </w:numPr>
        <w:pStyle w:val="Compact"/>
      </w:pPr>
      <w:r>
        <w:t xml:space="preserve">What is a perfect hash function? Explain why it is almost always</w:t>
      </w:r>
      <w:r>
        <w:t xml:space="preserve"> </w:t>
      </w:r>
      <w:r>
        <w:t xml:space="preserve">impossible to have a perfect hash function.</w:t>
      </w:r>
    </w:p>
    <w:bookmarkEnd w:id="22"/>
    <w:bookmarkStart w:id="24" w:name="graph-algorithms"/>
    <w:p>
      <w:pPr>
        <w:pStyle w:val="Heading2"/>
      </w:pPr>
      <w:r>
        <w:t xml:space="preserve">Graph algorithms</w:t>
      </w:r>
    </w:p>
    <w:p>
      <w:pPr>
        <w:pStyle w:val="FirstParagraph"/>
      </w:pPr>
      <w:r>
        <w:t xml:space="preserve">Use the</w:t>
      </w:r>
      <w:r>
        <w:t xml:space="preserve"> </w:t>
      </w:r>
      <w:r>
        <w:rPr>
          <w:rStyle w:val="VerbatimChar"/>
        </w:rPr>
        <w:t xml:space="preserve">AdjacencyMatrixGraph.java</w:t>
      </w:r>
      <w:r>
        <w:t xml:space="preserve"> </w:t>
      </w:r>
      <w:r>
        <w:t xml:space="preserve">from the code for week 3 to answer the</w:t>
      </w:r>
      <w:r>
        <w:t xml:space="preserve"> </w:t>
      </w:r>
      <w:r>
        <w:t xml:space="preserve">following problems on graphs.</w:t>
      </w:r>
    </w:p>
    <w:p>
      <w:pPr>
        <w:numPr>
          <w:ilvl w:val="0"/>
          <w:numId w:val="1005"/>
        </w:numPr>
      </w:pPr>
      <w:r>
        <w:t xml:space="preserve">Use the graph generation methods to generate some random graphs of</w:t>
      </w:r>
      <w:r>
        <w:t xml:space="preserve"> </w:t>
      </w:r>
      <w:r>
        <w:t xml:space="preserve">different densities and see how graphs are represented using an</w:t>
      </w:r>
      <w:r>
        <w:t xml:space="preserve"> </w:t>
      </w:r>
      <w:r>
        <w:t xml:space="preserve">adjacency matrix.</w:t>
      </w:r>
    </w:p>
    <w:p>
      <w:pPr>
        <w:numPr>
          <w:ilvl w:val="0"/>
          <w:numId w:val="1005"/>
        </w:numPr>
      </w:pPr>
      <w:r>
        <w:t xml:space="preserve">Describe (in words) an algorithm to count the number of edges in a</w:t>
      </w:r>
      <w:r>
        <w:t xml:space="preserve"> </w:t>
      </w:r>
      <w:r>
        <w:rPr>
          <w:b/>
        </w:rPr>
        <w:t xml:space="preserve">directed</w:t>
      </w:r>
      <w:r>
        <w:t xml:space="preserve"> </w:t>
      </w:r>
      <w:r>
        <w:t xml:space="preserve">graph using the adjacency matrix.</w:t>
      </w:r>
    </w:p>
    <w:p>
      <w:pPr>
        <w:numPr>
          <w:ilvl w:val="0"/>
          <w:numId w:val="1005"/>
        </w:numPr>
      </w:pPr>
      <w:r>
        <w:t xml:space="preserve">Describe how to count the number of edges in an</w:t>
      </w:r>
      <w:r>
        <w:t xml:space="preserve"> </w:t>
      </w:r>
      <w:r>
        <w:rPr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the adjacency matrix.</w:t>
      </w:r>
    </w:p>
    <w:p>
      <w:pPr>
        <w:numPr>
          <w:ilvl w:val="0"/>
          <w:numId w:val="1005"/>
        </w:numPr>
      </w:pPr>
      <w:r>
        <w:t xml:space="preserve">Describe how to count the number of edges in an</w:t>
      </w:r>
      <w:r>
        <w:t xml:space="preserve"> </w:t>
      </w:r>
      <w:r>
        <w:rPr>
          <w:b/>
        </w:rPr>
        <w:t xml:space="preserve">undirected</w:t>
      </w:r>
      <w:r>
        <w:t xml:space="preserve"> </w:t>
      </w:r>
      <w:r>
        <w:t xml:space="preserve">graph</w:t>
      </w:r>
      <w:r>
        <w:t xml:space="preserve"> </w:t>
      </w:r>
      <w:r>
        <w:t xml:space="preserve">using an</w:t>
      </w:r>
      <w:r>
        <w:t xml:space="preserve"> </w:t>
      </w:r>
      <w:r>
        <w:rPr>
          <w:b/>
        </w:rPr>
        <w:t xml:space="preserve">adjacency list</w:t>
      </w:r>
      <w:r>
        <w:t xml:space="preserve"> </w:t>
      </w:r>
      <w:r>
        <w:t xml:space="preserve">representation of a graph.</w:t>
      </w:r>
    </w:p>
    <w:p>
      <w:pPr>
        <w:numPr>
          <w:ilvl w:val="0"/>
          <w:numId w:val="1005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/>
        </w:rPr>
        <w:t xml:space="preserve">adjacency matrix</w:t>
      </w:r>
      <w:r>
        <w:t xml:space="preserve">.</w:t>
      </w:r>
    </w:p>
    <w:p>
      <w:pPr>
        <w:numPr>
          <w:ilvl w:val="0"/>
          <w:numId w:val="1005"/>
        </w:numPr>
      </w:pPr>
      <w:r>
        <w:t xml:space="preserve">Describe how to generate the list of neighbours for a given node</w:t>
      </w:r>
      <w:r>
        <w:t xml:space="preserve"> </w:t>
      </w:r>
      <w:r>
        <w:t xml:space="preserve">using an</w:t>
      </w:r>
      <w:r>
        <w:t xml:space="preserve"> </w:t>
      </w:r>
      <w:r>
        <w:rPr>
          <w:b/>
        </w:rPr>
        <w:t xml:space="preserve">adjacency list</w:t>
      </w:r>
      <w:r>
        <w:t xml:space="preserve">.</w:t>
      </w:r>
    </w:p>
    <w:p>
      <w:pPr>
        <w:numPr>
          <w:ilvl w:val="0"/>
          <w:numId w:val="1005"/>
        </w:numPr>
      </w:pPr>
      <w:r>
        <w:t xml:space="preserve">On paper, show the steps followed by Prim’s method for calculating a</w:t>
      </w:r>
      <w:r>
        <w:t xml:space="preserve"> </w:t>
      </w:r>
      <w:r>
        <w:rPr>
          <w:b/>
        </w:rPr>
        <w:t xml:space="preserve">minimum spanning tree</w:t>
      </w:r>
      <w:r>
        <w:t xml:space="preserve"> </w:t>
      </w:r>
      <w:r>
        <w:t xml:space="preserve">for graph in Figure 14.1 (Weiss) below.</w:t>
      </w:r>
      <w:r>
        <w:t xml:space="preserve"> </w:t>
      </w:r>
      <w:r>
        <w:t xml:space="preserve">Start your tree from vertex V0. You could write some code using</w:t>
      </w:r>
      <w:r>
        <w:t xml:space="preserve"> </w:t>
      </w:r>
      <w:r>
        <w:t xml:space="preserve">PrimMST.java to check your answer.</w:t>
      </w:r>
    </w:p>
    <w:p>
      <w:pPr>
        <w:numPr>
          <w:ilvl w:val="0"/>
          <w:numId w:val="1000"/>
        </w:numPr>
      </w:pPr>
      <w:r>
        <w:drawing>
          <wp:inline>
            <wp:extent cx="4762500" cy="20574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images/prim-graph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PrimMST can be implemented using either an</w:t>
      </w:r>
      <w:r>
        <w:t xml:space="preserve"> </w:t>
      </w:r>
      <w:r>
        <w:rPr>
          <w:b/>
        </w:rPr>
        <w:t xml:space="preserve">adjacency matrix</w:t>
      </w:r>
      <w:r>
        <w:t xml:space="preserve"> </w:t>
      </w:r>
      <w:r>
        <w:t xml:space="preserve">or</w:t>
      </w:r>
      <w:r>
        <w:t xml:space="preserve"> </w:t>
      </w:r>
      <w:r>
        <w:t xml:space="preserve">an</w:t>
      </w:r>
      <w:r>
        <w:t xml:space="preserve"> </w:t>
      </w:r>
      <w:r>
        <w:rPr>
          <w:b/>
        </w:rPr>
        <w:t xml:space="preserve">adjacency list</w:t>
      </w:r>
      <w:r>
        <w:t xml:space="preserve"> </w:t>
      </w:r>
      <w:r>
        <w:t xml:space="preserve">to represent a weighted graph. What difference</w:t>
      </w:r>
      <w:r>
        <w:t xml:space="preserve"> </w:t>
      </w:r>
      <w:r>
        <w:t xml:space="preserve">does the choice of implementation make to the big O complexity of</w:t>
      </w:r>
      <w:r>
        <w:t xml:space="preserve"> </w:t>
      </w:r>
      <w:r>
        <w:t xml:space="preserve">the algorithm? Why?</w:t>
      </w:r>
    </w:p>
    <w:p>
      <w:pPr>
        <w:numPr>
          <w:ilvl w:val="0"/>
          <w:numId w:val="1005"/>
        </w:numPr>
      </w:pPr>
      <w:r>
        <w:t xml:space="preserve">Test your answer to the previous question by implementing an</w:t>
      </w:r>
      <w:r>
        <w:t xml:space="preserve"> </w:t>
      </w:r>
      <w:r>
        <w:t xml:space="preserve">adjacency list version of the algorithm. You can use PrimMST.java as</w:t>
      </w:r>
      <w:r>
        <w:t xml:space="preserve"> </w:t>
      </w:r>
      <w:r>
        <w:t xml:space="preserve">the basis of your second solution. Run some experiments (as in the</w:t>
      </w:r>
      <w:r>
        <w:t xml:space="preserve"> </w:t>
      </w:r>
      <w:r>
        <w:t xml:space="preserve">week 1 homework) to test the run times of these two algorithms. What</w:t>
      </w:r>
      <w:r>
        <w:t xml:space="preserve"> </w:t>
      </w:r>
      <w:r>
        <w:t xml:space="preserve">do you notice?</w:t>
      </w:r>
    </w:p>
    <w:bookmarkEnd w:id="24"/>
    <w:sectPr>
      <w:footnotePr>
        <w:numFmt w:val="decimal"/>
      </w:footnote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41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6">
    <w:nsid w:val="71315dca"/>
    <w:multiLevelType w:val="multilevel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6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6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711">
    <w:nsid w:val="47261bad"/>
    <w:multiLevelType w:val="multilevel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7">
    <w:nsid w:val="b3cbbdee"/>
    <w:multiLevelType w:val="multilevel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7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7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418">
    <w:nsid w:val="4fbe019a"/>
    <w:multiLevelType w:val="multilevel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8"/>
      <w:numFmt w:val="decimal"/>
      <w:lvlText w:val="%8."/>
      <w:lvlJc w:val="left"/>
      <w:pPr>
        <w:tabs>
          <w:tab w:val="num" w:pos="5040"/>
        </w:tabs>
        <w:ind w:left="5520" w:hanging="480"/>
      </w:pPr>
    </w:lvl>
    <w:lvl w:ilvl="8">
      <w:start w:val="8"/>
      <w:numFmt w:val="decimal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5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276"/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TextBody"/>
    <w:uiPriority w:val="9"/>
    <w:qFormat/>
    <w:pPr>
      <w:keepNext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TextBody"/>
    <w:uiPriority w:val="9"/>
    <w:unhideWhenUsed/>
    <w:qFormat/>
    <w:pPr>
      <w:keepNext/>
      <w:keepLines/>
      <w:spacing w:before="198" w:after="283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TextBody"/>
    <w:uiPriority w:val="9"/>
    <w:unhideWhenUsed/>
    <w:qFormat/>
    <w:pPr>
      <w:keepNext/>
      <w:keepLines/>
      <w:spacing w:before="198" w:after="283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TextBody"/>
    <w:uiPriority w:val="9"/>
    <w:unhideWhenUsed/>
    <w:qFormat/>
    <w:pPr>
      <w:keepNext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Cs/>
      <w:i/>
      <w:color w:val="4F81BD" w:themeColor="accent1"/>
      <w:sz w:val="24"/>
      <w:szCs w:val="24"/>
    </w:rPr>
  </w:style>
  <w:style w:type="paragraph" w:styleId="Heading5">
    <w:name w:val="Heading 5"/>
    <w:basedOn w:val="Normal"/>
    <w:next w:val="TextBody"/>
    <w:uiPriority w:val="9"/>
    <w:unhideWhenUsed/>
    <w:qFormat/>
    <w:pPr>
      <w:keepNext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TextBody"/>
    <w:uiPriority w:val="9"/>
    <w:unhideWhenUsed/>
    <w:qFormat/>
    <w:pPr>
      <w:keepNext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7">
    <w:name w:val="Heading 7"/>
    <w:basedOn w:val="Normal"/>
    <w:next w:val="TextBody"/>
    <w:uiPriority w:val="9"/>
    <w:unhideWhenUsed/>
    <w:qFormat/>
    <w:pPr>
      <w:keepNext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8">
    <w:name w:val="Heading 8"/>
    <w:basedOn w:val="Normal"/>
    <w:next w:val="TextBody"/>
    <w:uiPriority w:val="9"/>
    <w:unhideWhenUsed/>
    <w:qFormat/>
    <w:pPr>
      <w:keepNext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paragraph" w:styleId="Heading9">
    <w:name w:val="Heading 9"/>
    <w:basedOn w:val="Normal"/>
    <w:next w:val="TextBody"/>
    <w:uiPriority w:val="9"/>
    <w:unhideWhenUsed/>
    <w:qFormat/>
    <w:pPr>
      <w:keepNext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color w:val="4F81BD" w:themeColor="accent1"/>
      <w:sz w:val="24"/>
      <w:szCs w:val="24"/>
    </w:rPr>
  </w:style>
  <w:style w:type="character" w:styleId="DefaultParagraphFont" w:default="1">
    <w:name w:val="Default Paragraph Font"/>
    <w:semiHidden/>
    <w:unhideWhenUsed/>
    <w:qFormat/>
    <w:rPr/>
  </w:style>
  <w:style w:type="character" w:styleId="BodyTextChar" w:customStyle="1">
    <w:name w:val="Body Text Char"/>
    <w:basedOn w:val="DefaultParagraphFont"/>
    <w:link w:val="BodyText"/>
    <w:qFormat/>
    <w:rPr/>
  </w:style>
  <w:style w:type="character" w:styleId="VerbatimChar" w:customStyle="1">
    <w:name w:val="Verbatim Char"/>
    <w:basedOn w:val="BodyTextChar"/>
    <w:qFormat/>
    <w:rPr>
      <w:rFonts w:ascii="Consolas" w:hAnsi="Consolas"/>
      <w:sz w:val="22"/>
    </w:rPr>
  </w:style>
  <w:style w:type="character" w:styleId="SectionNumber" w:customStyle="1">
    <w:name w:val="Section Number"/>
    <w:basedOn w:val="BodyTextChar"/>
    <w:qFormat/>
    <w:rPr/>
  </w:style>
  <w:style w:type="character" w:styleId="FootnoteAnchor">
    <w:name w:val="Footnote Anchor"/>
    <w:basedOn w:val="BodyTextChar"/>
    <w:rPr>
      <w:vertAlign w:val="superscript"/>
    </w:rPr>
  </w:style>
  <w:style w:type="character" w:styleId="InternetLink">
    <w:name w:val="Internet Link"/>
    <w:basedOn w:val="BodyTextChar"/>
    <w:rPr>
      <w:color w:val="4F81BD" w:themeColor="accent1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link w:val="BodyTextChar"/>
    <w:qFormat/>
    <w:pPr>
      <w:spacing w:before="180" w:after="18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link w:val="BodyTextChar"/>
    <w:qFormat/>
    <w:pPr>
      <w:spacing w:before="0" w:after="120"/>
    </w:pPr>
    <w:rPr>
      <w:i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irstParagraph" w:customStyle="1">
    <w:name w:val="First Paragraph"/>
    <w:basedOn w:val="TextBody"/>
    <w:next w:val="TextBody"/>
    <w:qFormat/>
    <w:pPr/>
    <w:rPr/>
  </w:style>
  <w:style w:type="paragraph" w:styleId="Compact" w:customStyle="1">
    <w:name w:val="Compact"/>
    <w:basedOn w:val="TextBody"/>
    <w:qFormat/>
    <w:pPr>
      <w:spacing w:before="36" w:after="36"/>
    </w:pPr>
    <w:rPr/>
  </w:style>
  <w:style w:type="paragraph" w:styleId="Title">
    <w:name w:val="Title"/>
    <w:basedOn w:val="Normal"/>
    <w:next w:val="TextBody"/>
    <w:qFormat/>
    <w:pPr>
      <w:keepNext/>
      <w:keepLines/>
      <w:spacing w:before="480" w:after="240"/>
      <w:jc w:val="center"/>
    </w:pPr>
    <w:rPr>
      <w:rFonts w:ascii="Calibri" w:hAnsi="Calibri" w:eastAsia="" w:cs="" w:asciiTheme="majorHAnsi" w:cstheme="majorBidi" w:eastAsiaTheme="majorEastAsia" w:hAnsiTheme="majorHAns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TextBody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 w:customStyle="1">
    <w:name w:val="Author"/>
    <w:next w:val="TextBody"/>
    <w:qFormat/>
    <w:pPr>
      <w:keepNext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Date">
    <w:name w:val="Date"/>
    <w:next w:val="TextBody"/>
    <w:qFormat/>
    <w:pPr>
      <w:keepNext/>
      <w:keepLines/>
      <w:widowControl/>
      <w:bidi w:val="0"/>
      <w:jc w:val="center"/>
    </w:pPr>
    <w:rPr>
      <w:rFonts w:ascii="Cambria" w:hAnsi="Cambria" w:eastAsia="Cambria" w:cs="" w:asciiTheme="minorHAnsi" w:cstheme="minorBidi" w:eastAsiaTheme="minorHAnsi" w:hAnsiTheme="minorHAnsi"/>
      <w:color w:val="auto"/>
      <w:sz w:val="24"/>
      <w:szCs w:val="24"/>
      <w:lang w:val="en-US" w:eastAsia="en-US" w:bidi="ar-SA"/>
    </w:rPr>
  </w:style>
  <w:style w:type="paragraph" w:styleId="Abstract" w:customStyle="1">
    <w:name w:val="Abstract"/>
    <w:basedOn w:val="Normal"/>
    <w:next w:val="TextBody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TextBody"/>
    <w:next w:val="TextBody"/>
    <w:uiPriority w:val="9"/>
    <w:unhideWhenUsed/>
    <w:qFormat/>
    <w:pPr>
      <w:spacing w:before="100" w:after="100"/>
      <w:ind w:left="480" w:right="480" w:hanging="0"/>
    </w:pPr>
    <w:rPr/>
  </w:style>
  <w:style w:type="paragraph" w:styleId="Footnote">
    <w:name w:val="Footnote Text"/>
    <w:basedOn w:val="Normal"/>
    <w:uiPriority w:val="9"/>
    <w:unhideWhenUsed/>
    <w:qFormat/>
    <w:pPr/>
    <w:rPr/>
  </w:style>
  <w:style w:type="paragraph" w:styleId="DefinitionTerm" w:customStyle="1">
    <w:name w:val="Definition Term"/>
    <w:basedOn w:val="Normal"/>
    <w:qFormat/>
    <w:pPr>
      <w:keepNext/>
      <w:keepLines/>
      <w:spacing w:before="0" w:after="283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TableCaption" w:customStyle="1">
    <w:name w:val="Table Caption"/>
    <w:basedOn w:val="Caption"/>
    <w:qFormat/>
    <w:pPr>
      <w:keepNext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Figure" w:customStyle="1">
    <w:name w:val="Figure"/>
    <w:basedOn w:val="Normal"/>
    <w:qFormat/>
    <w:pPr/>
    <w:rPr/>
  </w:style>
  <w:style w:type="paragraph" w:styleId="CaptionedFigure" w:customStyle="1">
    <w:name w:val="Captioned Figure"/>
    <w:basedOn w:val="Figure"/>
    <w:qFormat/>
    <w:pPr>
      <w:keepNext/>
    </w:pPr>
    <w:rPr/>
  </w:style>
  <w:style w:type="paragraph" w:styleId="TOCHeading">
    <w:name w:val="TOC Heading"/>
    <w:basedOn w:val="Heading1"/>
    <w:next w:val="TextBody"/>
    <w:uiPriority w:val="39"/>
    <w:unhideWhenUsed/>
    <w:qFormat/>
    <w:pPr>
      <w:spacing w:lineRule="auto" w:line="259" w:before="240" w:after="0"/>
    </w:pPr>
    <w:rPr>
      <w:rFonts w:ascii="Calibri" w:hAnsi="Calibri" w:eastAsia="" w:cs="" w:asciiTheme="majorHAnsi" w:cstheme="majorBidi" w:eastAsiaTheme="majorEastAsia" w:hAnsiTheme="majorHAnsi"/>
      <w:b w:val="false"/>
      <w:bCs w:val="false"/>
      <w:color w:val="365F91" w:themeColor="accent1" w:themeShade="bf"/>
    </w:rPr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LibreOffice/5.1.6.2$Linux_X86_64 LibreOffice_project/10m0$Build-2</Application>
  <Pages>3</Pages>
  <Words>54</Words>
  <Characters>282</Characters>
  <CharactersWithSpaces>375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3 problem sheet</dc:title>
  <dc:creator/>
  <cp:keywords/>
  <dcterms:created xsi:type="dcterms:W3CDTF">2020-10-27T09:59:09Z</dcterms:created>
  <dcterms:modified xsi:type="dcterms:W3CDTF">2020-10-27T09:59:09Z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